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6890E" w14:textId="77777777" w:rsidR="0058276B" w:rsidRPr="0058276B" w:rsidRDefault="0058276B" w:rsidP="0058276B">
      <w:r w:rsidRPr="0058276B">
        <w:t> </w:t>
      </w:r>
    </w:p>
    <w:p w14:paraId="1AD49B88" w14:textId="77777777" w:rsidR="0058276B" w:rsidRPr="0058276B" w:rsidRDefault="0058276B" w:rsidP="0058276B">
      <w:pPr>
        <w:rPr>
          <w:rStyle w:val="Hyperlink"/>
        </w:rPr>
      </w:pPr>
      <w:r w:rsidRPr="0058276B">
        <w:fldChar w:fldCharType="begin"/>
      </w:r>
      <w:r w:rsidRPr="0058276B">
        <w:instrText>HYPERLINK "https://www.knhskringdebaronie.nl/"</w:instrText>
      </w:r>
      <w:r w:rsidRPr="0058276B">
        <w:fldChar w:fldCharType="separate"/>
      </w:r>
    </w:p>
    <w:p w14:paraId="695F61C8" w14:textId="7B52BC21" w:rsidR="0058276B" w:rsidRPr="0058276B" w:rsidRDefault="0058276B" w:rsidP="0058276B">
      <w:pPr>
        <w:rPr>
          <w:rStyle w:val="Hyperlink"/>
        </w:rPr>
      </w:pPr>
      <w:r w:rsidRPr="0058276B">
        <w:rPr>
          <w:rStyle w:val="Hyperlink"/>
          <w:noProof/>
        </w:rPr>
        <w:drawing>
          <wp:inline distT="0" distB="0" distL="0" distR="0" wp14:anchorId="50294CF9" wp14:editId="595A6147">
            <wp:extent cx="5760720" cy="1367155"/>
            <wp:effectExtent l="0" t="0" r="0" b="4445"/>
            <wp:docPr id="1160255301" name="Afbeelding 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367155"/>
                    </a:xfrm>
                    <a:prstGeom prst="rect">
                      <a:avLst/>
                    </a:prstGeom>
                    <a:noFill/>
                    <a:ln>
                      <a:noFill/>
                    </a:ln>
                  </pic:spPr>
                </pic:pic>
              </a:graphicData>
            </a:graphic>
          </wp:inline>
        </w:drawing>
      </w:r>
    </w:p>
    <w:p w14:paraId="0B372A66" w14:textId="77777777" w:rsidR="0058276B" w:rsidRPr="0058276B" w:rsidRDefault="0058276B" w:rsidP="0058276B">
      <w:r w:rsidRPr="0058276B">
        <w:fldChar w:fldCharType="end"/>
      </w:r>
    </w:p>
    <w:p w14:paraId="5E623E61" w14:textId="77777777" w:rsidR="0058276B" w:rsidRPr="0058276B" w:rsidRDefault="0058276B" w:rsidP="0058276B">
      <w:r w:rsidRPr="0058276B">
        <w:t> </w:t>
      </w:r>
    </w:p>
    <w:p w14:paraId="79FFF955" w14:textId="77777777" w:rsidR="0058276B" w:rsidRPr="0058276B" w:rsidRDefault="0058276B" w:rsidP="0058276B">
      <w:pPr>
        <w:rPr>
          <w:vanish/>
        </w:rPr>
      </w:pPr>
      <w:r w:rsidRPr="0058276B">
        <w:rPr>
          <w:vanish/>
        </w:rPr>
        <w:t>Bovenkant formulier</w:t>
      </w:r>
    </w:p>
    <w:p w14:paraId="6C0D39DF" w14:textId="77777777" w:rsidR="0058276B" w:rsidRPr="0058276B" w:rsidRDefault="0058276B" w:rsidP="0058276B">
      <w:pPr>
        <w:rPr>
          <w:vanish/>
        </w:rPr>
      </w:pPr>
      <w:r w:rsidRPr="0058276B">
        <w:rPr>
          <w:vanish/>
        </w:rPr>
        <w:t>Onderkant formulier</w:t>
      </w:r>
    </w:p>
    <w:p w14:paraId="7F0B4199" w14:textId="77777777" w:rsidR="0058276B" w:rsidRPr="0058276B" w:rsidRDefault="0058276B" w:rsidP="0058276B">
      <w:r w:rsidRPr="0058276B">
        <w:rPr>
          <w:b/>
          <w:bCs/>
        </w:rPr>
        <w:t>Kringreglement KNHS Kring de Baronie</w:t>
      </w:r>
    </w:p>
    <w:p w14:paraId="6DE07D12" w14:textId="77777777" w:rsidR="0058276B" w:rsidRPr="0058276B" w:rsidRDefault="0058276B" w:rsidP="0058276B">
      <w:r w:rsidRPr="0058276B">
        <w:t> </w:t>
      </w:r>
    </w:p>
    <w:p w14:paraId="582B0A5B" w14:textId="2E346850" w:rsidR="0058276B" w:rsidRPr="0058276B" w:rsidRDefault="0058276B" w:rsidP="0058276B">
      <w:r w:rsidRPr="0058276B">
        <w:rPr>
          <w:b/>
          <w:bCs/>
        </w:rPr>
        <w:t>Artikel 1: Kringbijdrage</w:t>
      </w:r>
      <w:r w:rsidRPr="0058276B">
        <w:rPr>
          <w:b/>
          <w:bCs/>
        </w:rPr>
        <w:br/>
      </w:r>
      <w:r w:rsidRPr="0058276B">
        <w:t xml:space="preserve">De jaarlijkse bijdrage van verenigingen aan Kring </w:t>
      </w:r>
      <w:r w:rsidR="000C4ECC" w:rsidRPr="00F828EC">
        <w:t>d</w:t>
      </w:r>
      <w:r w:rsidR="007C6325" w:rsidRPr="00F828EC">
        <w:t>e Baronie</w:t>
      </w:r>
      <w:r w:rsidRPr="00F828EC">
        <w:t xml:space="preserve"> </w:t>
      </w:r>
      <w:r w:rsidRPr="0058276B">
        <w:t>is vastgesteld volgens de onderstaande berekening.</w:t>
      </w:r>
      <w:r w:rsidRPr="0058276B">
        <w:br/>
        <w:t>Bij de telling van het aantal leden is 1 juni  van enig jaar de peildatum voor de bijdrage van dat jaar.</w:t>
      </w:r>
      <w:r w:rsidRPr="0058276B">
        <w:br/>
        <w:t>Als bron voor de telling van het aantal leden wordt de database van de KNHS gebruikt.</w:t>
      </w:r>
      <w:r w:rsidRPr="0058276B">
        <w:br/>
        <w:t>Alle leden worden meegeteld, dus ook de </w:t>
      </w:r>
      <w:r w:rsidRPr="0058276B">
        <w:rPr>
          <w:b/>
          <w:bCs/>
        </w:rPr>
        <w:t>niet</w:t>
      </w:r>
      <w:r w:rsidRPr="0058276B">
        <w:t> start</w:t>
      </w:r>
      <w:r w:rsidR="007C6325" w:rsidRPr="00F828EC">
        <w:t>pas</w:t>
      </w:r>
      <w:r w:rsidRPr="0058276B">
        <w:t>houders.</w:t>
      </w:r>
      <w:r w:rsidRPr="0058276B">
        <w:br/>
        <w:t>Een vereniging die in de loop van een jaar wordt aangemeld, zal naar rato voor het resterende deel van dat jaar een bijdrage dienen te betalen.</w:t>
      </w:r>
      <w:r w:rsidRPr="0058276B">
        <w:br/>
        <w:t xml:space="preserve">De hoogte van de bijdrage wordt jaarlijks op de najaarsvergadering vastgesteld voor het daaropvolgende jaar. </w:t>
      </w:r>
      <w:r w:rsidRPr="0058276B">
        <w:br/>
      </w:r>
      <w:r w:rsidRPr="0058276B">
        <w:rPr>
          <w:u w:val="single"/>
        </w:rPr>
        <w:t>Wedstrijdorganiserende accommodaties</w:t>
      </w:r>
      <w:r w:rsidRPr="0058276B">
        <w:t> met een eigen wedstrijdnummer dragen de minimale bijdrage van € 37,50 per jaar bij</w:t>
      </w:r>
      <w:r w:rsidRPr="00F828EC">
        <w:t>. </w:t>
      </w:r>
      <w:r w:rsidRPr="00F828EC">
        <w:rPr>
          <w:strike/>
        </w:rPr>
        <w:t xml:space="preserve"> </w:t>
      </w:r>
      <w:r w:rsidRPr="0058276B">
        <w:t>Verenigingen</w:t>
      </w:r>
      <w:r w:rsidR="005F2DB3">
        <w:t>/organisaties</w:t>
      </w:r>
      <w:r w:rsidRPr="0058276B">
        <w:t>, die de bijdrage niet hebben voldaan binnen 30 dagen na factuurdatum</w:t>
      </w:r>
      <w:r w:rsidR="0069677D">
        <w:t xml:space="preserve">, ontvangen een </w:t>
      </w:r>
      <w:r w:rsidR="005819DE">
        <w:t xml:space="preserve">herinnering. </w:t>
      </w:r>
      <w:r w:rsidRPr="0058276B">
        <w:t xml:space="preserve"> Wanneer een vereniging</w:t>
      </w:r>
      <w:r w:rsidR="005819DE">
        <w:t>/organisatie</w:t>
      </w:r>
      <w:r w:rsidRPr="0058276B">
        <w:t xml:space="preserve"> in gebreke blijft na het ontvangen van een tweede herinnering zal het dossier overgedragen worden aan de KNHS.</w:t>
      </w:r>
    </w:p>
    <w:p w14:paraId="5C1D844A" w14:textId="2C2761C7" w:rsidR="0058276B" w:rsidRPr="0058276B" w:rsidRDefault="0058276B" w:rsidP="0058276B">
      <w:r w:rsidRPr="0058276B">
        <w:rPr>
          <w:b/>
          <w:bCs/>
        </w:rPr>
        <w:t>Artikel 2: Commissie kascontrole</w:t>
      </w:r>
      <w:r w:rsidRPr="0058276B">
        <w:rPr>
          <w:b/>
          <w:bCs/>
        </w:rPr>
        <w:br/>
      </w:r>
      <w:r w:rsidRPr="0058276B">
        <w:t xml:space="preserve">De commissie kascontrole wordt gevormd door </w:t>
      </w:r>
      <w:r w:rsidR="00325DE5">
        <w:t>afgevaardigde</w:t>
      </w:r>
      <w:r w:rsidR="00B510D4">
        <w:t>n</w:t>
      </w:r>
      <w:r w:rsidR="00325DE5">
        <w:t xml:space="preserve"> van 2</w:t>
      </w:r>
      <w:r w:rsidR="00521FF9">
        <w:t xml:space="preserve"> </w:t>
      </w:r>
      <w:r w:rsidR="00325DE5">
        <w:t xml:space="preserve"> verenigingen</w:t>
      </w:r>
      <w:r w:rsidRPr="0058276B">
        <w:t>. De samenstelling wordt bepaald door de verenigingsnaam, waarbij het eerste lid wordt bepaald door alfabetisch oplopend te volgen beginnen bij de letter A, terwijl het tweede lid bepaald wordt door het alfabet aflopend te volgen, beginnend bij de letter Z.</w:t>
      </w:r>
      <w:r w:rsidR="00C27C5D">
        <w:t xml:space="preserve"> De samenstelling van deze </w:t>
      </w:r>
      <w:r w:rsidR="003F7F99">
        <w:t>commissie</w:t>
      </w:r>
      <w:r w:rsidR="00C27C5D">
        <w:t xml:space="preserve"> zal jaarlijks </w:t>
      </w:r>
      <w:r w:rsidR="003F7F99">
        <w:t>wijzigen</w:t>
      </w:r>
      <w:r w:rsidR="00644B23">
        <w:t xml:space="preserve"> </w:t>
      </w:r>
      <w:r w:rsidR="003F7F99">
        <w:t xml:space="preserve">volgens het </w:t>
      </w:r>
      <w:r w:rsidR="00537E5E">
        <w:t>dakpanprincipe</w:t>
      </w:r>
      <w:r w:rsidR="003F7F99">
        <w:t>.</w:t>
      </w:r>
    </w:p>
    <w:p w14:paraId="7368F128" w14:textId="77777777" w:rsidR="0058276B" w:rsidRPr="0058276B" w:rsidRDefault="0058276B" w:rsidP="0058276B">
      <w:r w:rsidRPr="0058276B">
        <w:rPr>
          <w:b/>
          <w:bCs/>
        </w:rPr>
        <w:t>Artikel 3: Straffen</w:t>
      </w:r>
      <w:r w:rsidRPr="0058276B">
        <w:rPr>
          <w:b/>
          <w:bCs/>
        </w:rPr>
        <w:br/>
      </w:r>
      <w:r w:rsidRPr="0058276B">
        <w:t>Straffen en/of disciplinaire maatregelen, welke zijn opgelegd door de KNHS, zullen door de Kring onvoorwaardelijk worden overgenomen.</w:t>
      </w:r>
    </w:p>
    <w:p w14:paraId="1BF8896A" w14:textId="3A34F96C" w:rsidR="0058276B" w:rsidRPr="0077669C" w:rsidRDefault="0058276B" w:rsidP="0058276B">
      <w:r w:rsidRPr="0058276B">
        <w:rPr>
          <w:b/>
          <w:bCs/>
        </w:rPr>
        <w:t xml:space="preserve">Artikel 4: </w:t>
      </w:r>
      <w:r w:rsidR="007E0539" w:rsidRPr="00CC0459">
        <w:rPr>
          <w:b/>
          <w:bCs/>
        </w:rPr>
        <w:t>Selectie</w:t>
      </w:r>
      <w:r w:rsidR="004F1F0C" w:rsidRPr="00CC0459">
        <w:rPr>
          <w:b/>
          <w:bCs/>
        </w:rPr>
        <w:t>wedstijden</w:t>
      </w:r>
      <w:r w:rsidRPr="0058276B">
        <w:rPr>
          <w:b/>
          <w:bCs/>
          <w:color w:val="EE0000"/>
        </w:rPr>
        <w:br/>
      </w:r>
      <w:r w:rsidR="00C73913">
        <w:t xml:space="preserve">Indien een vereniging, </w:t>
      </w:r>
      <w:r w:rsidR="003F7F99">
        <w:t>wedstrijd</w:t>
      </w:r>
      <w:r w:rsidR="00F828EC">
        <w:t>organisatie</w:t>
      </w:r>
      <w:r w:rsidR="00C73913">
        <w:t xml:space="preserve">/bedrijf interesse hebben om een </w:t>
      </w:r>
      <w:r w:rsidR="00CC0459">
        <w:t>selectiewedstrijd</w:t>
      </w:r>
      <w:r w:rsidR="00223F5A">
        <w:t xml:space="preserve"> te </w:t>
      </w:r>
      <w:r w:rsidR="006D17F7">
        <w:t xml:space="preserve">organiseren, dienen zij </w:t>
      </w:r>
      <w:r w:rsidRPr="0058276B">
        <w:t xml:space="preserve"> </w:t>
      </w:r>
      <w:r w:rsidR="006D17F7">
        <w:t>data</w:t>
      </w:r>
      <w:r w:rsidRPr="0058276B">
        <w:t xml:space="preserve"> tijdig aan te melden bij het Kringsecretariaat</w:t>
      </w:r>
      <w:r w:rsidR="00FC6B2E">
        <w:t xml:space="preserve"> </w:t>
      </w:r>
      <w:r w:rsidR="00FC6B2E" w:rsidRPr="006D17F7">
        <w:t>en de R</w:t>
      </w:r>
      <w:r w:rsidR="00537E5E" w:rsidRPr="006D17F7">
        <w:t>e</w:t>
      </w:r>
      <w:r w:rsidR="00FC6B2E" w:rsidRPr="006D17F7">
        <w:t>gio</w:t>
      </w:r>
      <w:r w:rsidRPr="0058276B">
        <w:rPr>
          <w:color w:val="EE0000"/>
        </w:rPr>
        <w:t>,</w:t>
      </w:r>
      <w:r w:rsidRPr="0058276B">
        <w:t xml:space="preserve"> </w:t>
      </w:r>
      <w:r w:rsidR="006D17F7">
        <w:t>d</w:t>
      </w:r>
      <w:r w:rsidRPr="0058276B">
        <w:t xml:space="preserve">ata voor de zomerkalender dienen voor 1 november van elk jaar gemeld te worden, data voor de </w:t>
      </w:r>
      <w:r w:rsidRPr="0058276B">
        <w:lastRenderedPageBreak/>
        <w:t>winterkalender dienen voor 1 mei van elke jaar gemeld te worden</w:t>
      </w:r>
      <w:r w:rsidR="00D337FC" w:rsidRPr="0077669C">
        <w:t xml:space="preserve">, </w:t>
      </w:r>
      <w:r w:rsidR="007507A6" w:rsidRPr="0077669C">
        <w:t xml:space="preserve"> of</w:t>
      </w:r>
      <w:r w:rsidR="00A42595" w:rsidRPr="0077669C">
        <w:t xml:space="preserve"> indien</w:t>
      </w:r>
      <w:r w:rsidR="007507A6" w:rsidRPr="0077669C">
        <w:t xml:space="preserve"> andere data die door de Regio w</w:t>
      </w:r>
      <w:r w:rsidR="0098384C" w:rsidRPr="0077669C">
        <w:t>orden gecommuniceerd</w:t>
      </w:r>
      <w:r w:rsidRPr="0077669C">
        <w:rPr>
          <w:strike/>
        </w:rPr>
        <w:t>.</w:t>
      </w:r>
    </w:p>
    <w:p w14:paraId="722F3C40" w14:textId="2D81030A" w:rsidR="00FD008E" w:rsidRPr="0077669C" w:rsidRDefault="00FD008E" w:rsidP="0058276B">
      <w:pPr>
        <w:rPr>
          <w:b/>
          <w:bCs/>
        </w:rPr>
      </w:pPr>
      <w:r w:rsidRPr="0077669C">
        <w:rPr>
          <w:b/>
          <w:bCs/>
        </w:rPr>
        <w:t>Artikel 5: Selectie</w:t>
      </w:r>
      <w:r w:rsidR="00C74FAE" w:rsidRPr="0077669C">
        <w:rPr>
          <w:b/>
          <w:bCs/>
        </w:rPr>
        <w:t>wedstrijden:</w:t>
      </w:r>
    </w:p>
    <w:p w14:paraId="46C8A6BC" w14:textId="0E8CD160" w:rsidR="00C74FAE" w:rsidRPr="0077669C" w:rsidRDefault="00C74FAE" w:rsidP="0058276B">
      <w:r w:rsidRPr="0077669C">
        <w:t xml:space="preserve">Voor het organiseren van een selectie wedstrijd </w:t>
      </w:r>
      <w:r w:rsidR="0077669C">
        <w:t>dienen</w:t>
      </w:r>
      <w:r w:rsidR="00F251A8" w:rsidRPr="0077669C">
        <w:t>de voorwaarden</w:t>
      </w:r>
      <w:r w:rsidR="009A7387" w:rsidRPr="0077669C">
        <w:t xml:space="preserve"> van</w:t>
      </w:r>
      <w:r w:rsidR="00F251A8" w:rsidRPr="0077669C">
        <w:t xml:space="preserve"> het Uniform Selectie Reglement van de Reg</w:t>
      </w:r>
      <w:r w:rsidR="009A7387" w:rsidRPr="0077669C">
        <w:t>io gevolgd</w:t>
      </w:r>
      <w:r w:rsidR="0077669C">
        <w:t xml:space="preserve"> te</w:t>
      </w:r>
      <w:r w:rsidR="009A7387" w:rsidRPr="0077669C">
        <w:t xml:space="preserve"> worden</w:t>
      </w:r>
      <w:r w:rsidR="00DA2739">
        <w:t>.</w:t>
      </w:r>
    </w:p>
    <w:p w14:paraId="24E91FFD" w14:textId="14842862" w:rsidR="0058276B" w:rsidRPr="0058276B" w:rsidRDefault="0058276B" w:rsidP="0058276B">
      <w:pPr>
        <w:rPr>
          <w:strike/>
          <w:color w:val="EE0000"/>
        </w:rPr>
      </w:pPr>
      <w:r w:rsidRPr="0058276B">
        <w:rPr>
          <w:b/>
          <w:bCs/>
        </w:rPr>
        <w:t xml:space="preserve">Artikel </w:t>
      </w:r>
      <w:r w:rsidR="00DA2739">
        <w:rPr>
          <w:b/>
          <w:bCs/>
        </w:rPr>
        <w:t>6</w:t>
      </w:r>
      <w:r w:rsidRPr="0058276B">
        <w:rPr>
          <w:b/>
          <w:bCs/>
        </w:rPr>
        <w:t>: Informatievoorziening naar de individuele leden</w:t>
      </w:r>
      <w:r w:rsidRPr="0058276B">
        <w:rPr>
          <w:b/>
          <w:bCs/>
        </w:rPr>
        <w:br/>
      </w:r>
      <w:r w:rsidRPr="0058276B">
        <w:t>Het secretariaat van elke vereniging is ervoor verantwoordelijk dat haar leden op de hoogte zijn van de wedstrijdkalender, de georganiseerde activiteiten en overige informatie van Kring de Baronie. De Kring zal de belangrijke nieuwtjes op haar website en</w:t>
      </w:r>
      <w:r w:rsidR="00DA2739">
        <w:t>/of</w:t>
      </w:r>
      <w:r w:rsidRPr="0058276B">
        <w:t xml:space="preserve"> Facebook -pagina plaatsen.</w:t>
      </w:r>
      <w:r w:rsidRPr="0058276B">
        <w:br/>
        <w:t xml:space="preserve">Verenigingen die aangesloten zijn bij Kring de Baronie gaan akkoord met het ontvangen van berichten welke in algemeen belang zijn van de Kring en/of de Verenigingen. </w:t>
      </w:r>
    </w:p>
    <w:p w14:paraId="3A7947F4" w14:textId="09ACE20F" w:rsidR="0058276B" w:rsidRPr="0058276B" w:rsidRDefault="0058276B" w:rsidP="0058276B">
      <w:r w:rsidRPr="0058276B">
        <w:rPr>
          <w:b/>
          <w:bCs/>
        </w:rPr>
        <w:t xml:space="preserve">Artikel </w:t>
      </w:r>
      <w:r w:rsidR="00DA2739">
        <w:rPr>
          <w:b/>
          <w:bCs/>
        </w:rPr>
        <w:t>7</w:t>
      </w:r>
      <w:r w:rsidRPr="0058276B">
        <w:rPr>
          <w:b/>
          <w:bCs/>
        </w:rPr>
        <w:t>: Onvoorziene omstandigheden</w:t>
      </w:r>
      <w:r w:rsidRPr="0058276B">
        <w:rPr>
          <w:b/>
          <w:bCs/>
        </w:rPr>
        <w:br/>
      </w:r>
      <w:r w:rsidRPr="0058276B">
        <w:t>Indien de reglementen in dit Kringreglement over bepaalde omstandigheden geen uitsluitsel geven, beslist het Kringbestuur over de betreffende omstandigheid.</w:t>
      </w:r>
    </w:p>
    <w:p w14:paraId="59CA28D1" w14:textId="77777777" w:rsidR="0058276B" w:rsidRPr="0058276B" w:rsidRDefault="0058276B" w:rsidP="0058276B">
      <w:r w:rsidRPr="0058276B">
        <w:t> </w:t>
      </w:r>
    </w:p>
    <w:p w14:paraId="3B8CB736" w14:textId="0682F0E1" w:rsidR="0058276B" w:rsidRPr="0058276B" w:rsidRDefault="0058276B" w:rsidP="0058276B">
      <w:r w:rsidRPr="0058276B">
        <w:t xml:space="preserve">Goedgekeurd  op de Algemene </w:t>
      </w:r>
      <w:r w:rsidR="007E0539">
        <w:t>L</w:t>
      </w:r>
      <w:r w:rsidRPr="0058276B">
        <w:t>eden</w:t>
      </w:r>
      <w:r w:rsidR="007E0539">
        <w:t>v</w:t>
      </w:r>
      <w:r w:rsidRPr="0058276B">
        <w:t>ergadering van  5-11-20</w:t>
      </w:r>
      <w:r w:rsidR="00FC2E52">
        <w:t>26</w:t>
      </w:r>
    </w:p>
    <w:p w14:paraId="205D71EE" w14:textId="77777777" w:rsidR="0058276B" w:rsidRPr="0058276B" w:rsidRDefault="0058276B" w:rsidP="0058276B">
      <w:r w:rsidRPr="00DA2739">
        <w:rPr>
          <w:highlight w:val="yellow"/>
        </w:rPr>
        <w:t>Copyright © 2018 </w:t>
      </w:r>
      <w:hyperlink r:id="rId7" w:tgtFrame="_blank" w:history="1">
        <w:r w:rsidRPr="00DA2739">
          <w:rPr>
            <w:rStyle w:val="Hyperlink"/>
            <w:highlight w:val="yellow"/>
          </w:rPr>
          <w:t>KNHS Kring De Baronie</w:t>
        </w:r>
      </w:hyperlink>
    </w:p>
    <w:p w14:paraId="5D7B14EB" w14:textId="77777777" w:rsidR="008063E5" w:rsidRDefault="008063E5"/>
    <w:sectPr w:rsidR="00806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B670B"/>
    <w:multiLevelType w:val="multilevel"/>
    <w:tmpl w:val="C5F8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84255"/>
    <w:multiLevelType w:val="multilevel"/>
    <w:tmpl w:val="DED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860575">
    <w:abstractNumId w:val="1"/>
  </w:num>
  <w:num w:numId="2" w16cid:durableId="1390416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6B"/>
    <w:rsid w:val="000C4ECC"/>
    <w:rsid w:val="00223F5A"/>
    <w:rsid w:val="002435C7"/>
    <w:rsid w:val="00325DE5"/>
    <w:rsid w:val="003F7F99"/>
    <w:rsid w:val="00451E6E"/>
    <w:rsid w:val="004F1F0C"/>
    <w:rsid w:val="00521FF9"/>
    <w:rsid w:val="00537E5E"/>
    <w:rsid w:val="005819DE"/>
    <w:rsid w:val="0058276B"/>
    <w:rsid w:val="005F2DB3"/>
    <w:rsid w:val="00644B23"/>
    <w:rsid w:val="0069677D"/>
    <w:rsid w:val="006D17F7"/>
    <w:rsid w:val="00704B84"/>
    <w:rsid w:val="007507A6"/>
    <w:rsid w:val="0077669C"/>
    <w:rsid w:val="007C6325"/>
    <w:rsid w:val="007E0539"/>
    <w:rsid w:val="008063E5"/>
    <w:rsid w:val="00887FB3"/>
    <w:rsid w:val="00967404"/>
    <w:rsid w:val="0098384C"/>
    <w:rsid w:val="00986EE6"/>
    <w:rsid w:val="009A7387"/>
    <w:rsid w:val="009B5985"/>
    <w:rsid w:val="00A42595"/>
    <w:rsid w:val="00AD4C30"/>
    <w:rsid w:val="00B510D4"/>
    <w:rsid w:val="00C27C5D"/>
    <w:rsid w:val="00C662B5"/>
    <w:rsid w:val="00C73913"/>
    <w:rsid w:val="00C74FAE"/>
    <w:rsid w:val="00CC0459"/>
    <w:rsid w:val="00D337FC"/>
    <w:rsid w:val="00D90E20"/>
    <w:rsid w:val="00DA2739"/>
    <w:rsid w:val="00F251A8"/>
    <w:rsid w:val="00F828EC"/>
    <w:rsid w:val="00FC2E52"/>
    <w:rsid w:val="00FC6B2E"/>
    <w:rsid w:val="00FD0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EE0C"/>
  <w15:chartTrackingRefBased/>
  <w15:docId w15:val="{9FDA7221-D9EA-4385-AB3A-7E8750B7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2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2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27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27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27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27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27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27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27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27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27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27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27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27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27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27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27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276B"/>
    <w:rPr>
      <w:rFonts w:eastAsiaTheme="majorEastAsia" w:cstheme="majorBidi"/>
      <w:color w:val="272727" w:themeColor="text1" w:themeTint="D8"/>
    </w:rPr>
  </w:style>
  <w:style w:type="paragraph" w:styleId="Titel">
    <w:name w:val="Title"/>
    <w:basedOn w:val="Standaard"/>
    <w:next w:val="Standaard"/>
    <w:link w:val="TitelChar"/>
    <w:uiPriority w:val="10"/>
    <w:qFormat/>
    <w:rsid w:val="00582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27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27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27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27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276B"/>
    <w:rPr>
      <w:i/>
      <w:iCs/>
      <w:color w:val="404040" w:themeColor="text1" w:themeTint="BF"/>
    </w:rPr>
  </w:style>
  <w:style w:type="paragraph" w:styleId="Lijstalinea">
    <w:name w:val="List Paragraph"/>
    <w:basedOn w:val="Standaard"/>
    <w:uiPriority w:val="34"/>
    <w:qFormat/>
    <w:rsid w:val="0058276B"/>
    <w:pPr>
      <w:ind w:left="720"/>
      <w:contextualSpacing/>
    </w:pPr>
  </w:style>
  <w:style w:type="character" w:styleId="Intensievebenadrukking">
    <w:name w:val="Intense Emphasis"/>
    <w:basedOn w:val="Standaardalinea-lettertype"/>
    <w:uiPriority w:val="21"/>
    <w:qFormat/>
    <w:rsid w:val="0058276B"/>
    <w:rPr>
      <w:i/>
      <w:iCs/>
      <w:color w:val="0F4761" w:themeColor="accent1" w:themeShade="BF"/>
    </w:rPr>
  </w:style>
  <w:style w:type="paragraph" w:styleId="Duidelijkcitaat">
    <w:name w:val="Intense Quote"/>
    <w:basedOn w:val="Standaard"/>
    <w:next w:val="Standaard"/>
    <w:link w:val="DuidelijkcitaatChar"/>
    <w:uiPriority w:val="30"/>
    <w:qFormat/>
    <w:rsid w:val="00582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276B"/>
    <w:rPr>
      <w:i/>
      <w:iCs/>
      <w:color w:val="0F4761" w:themeColor="accent1" w:themeShade="BF"/>
    </w:rPr>
  </w:style>
  <w:style w:type="character" w:styleId="Intensieveverwijzing">
    <w:name w:val="Intense Reference"/>
    <w:basedOn w:val="Standaardalinea-lettertype"/>
    <w:uiPriority w:val="32"/>
    <w:qFormat/>
    <w:rsid w:val="0058276B"/>
    <w:rPr>
      <w:b/>
      <w:bCs/>
      <w:smallCaps/>
      <w:color w:val="0F4761" w:themeColor="accent1" w:themeShade="BF"/>
      <w:spacing w:val="5"/>
    </w:rPr>
  </w:style>
  <w:style w:type="character" w:styleId="Hyperlink">
    <w:name w:val="Hyperlink"/>
    <w:basedOn w:val="Standaardalinea-lettertype"/>
    <w:uiPriority w:val="99"/>
    <w:unhideWhenUsed/>
    <w:rsid w:val="0058276B"/>
    <w:rPr>
      <w:color w:val="467886" w:themeColor="hyperlink"/>
      <w:u w:val="single"/>
    </w:rPr>
  </w:style>
  <w:style w:type="character" w:styleId="Onopgelostemelding">
    <w:name w:val="Unresolved Mention"/>
    <w:basedOn w:val="Standaardalinea-lettertype"/>
    <w:uiPriority w:val="99"/>
    <w:semiHidden/>
    <w:unhideWhenUsed/>
    <w:rsid w:val="00582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nhskringdebaroni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knhskringdebaronie.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501</Words>
  <Characters>2759</Characters>
  <Application>Microsoft Office Word</Application>
  <DocSecurity>0</DocSecurity>
  <Lines>22</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de Reus</dc:creator>
  <cp:keywords/>
  <dc:description/>
  <cp:lastModifiedBy>Gert-Jan de Reus</cp:lastModifiedBy>
  <cp:revision>39</cp:revision>
  <dcterms:created xsi:type="dcterms:W3CDTF">2026-03-25T15:06:00Z</dcterms:created>
  <dcterms:modified xsi:type="dcterms:W3CDTF">2026-05-27T09:40:00Z</dcterms:modified>
</cp:coreProperties>
</file>